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779" w:rsidRPr="00911443" w:rsidRDefault="00FF1C6E" w:rsidP="0091144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8"/>
          <w:szCs w:val="28"/>
        </w:rPr>
      </w:pPr>
      <w:r w:rsidRPr="00911443"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8"/>
          <w:szCs w:val="28"/>
        </w:rPr>
        <w:t>1</w:t>
      </w:r>
      <w:r w:rsidRPr="00911443"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8"/>
          <w:szCs w:val="28"/>
          <w:vertAlign w:val="superscript"/>
        </w:rPr>
        <w:t>st</w:t>
      </w:r>
      <w:r w:rsidRPr="00911443"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8"/>
          <w:szCs w:val="28"/>
        </w:rPr>
        <w:t xml:space="preserve"> </w:t>
      </w:r>
      <w:r w:rsidR="00127DD1" w:rsidRPr="00911443"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8"/>
          <w:szCs w:val="28"/>
        </w:rPr>
        <w:t xml:space="preserve">JAPAN </w:t>
      </w:r>
      <w:r w:rsidR="00127DD1">
        <w:rPr>
          <w:rFonts w:asciiTheme="majorHAnsi" w:hAnsiTheme="majorHAnsi" w:cstheme="majorHAnsi" w:hint="eastAsia"/>
          <w:bCs/>
          <w:i/>
          <w:iCs/>
          <w:shadow/>
          <w:color w:val="0000FF"/>
          <w:kern w:val="0"/>
          <w:sz w:val="28"/>
          <w:szCs w:val="28"/>
        </w:rPr>
        <w:t>-</w:t>
      </w:r>
      <w:r w:rsidR="00127DD1"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8"/>
          <w:szCs w:val="28"/>
        </w:rPr>
        <w:t>TAIWAN</w:t>
      </w:r>
      <w:r w:rsidRPr="00911443"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8"/>
          <w:szCs w:val="28"/>
        </w:rPr>
        <w:t xml:space="preserve"> workshop on</w:t>
      </w:r>
    </w:p>
    <w:p w:rsidR="009B2A31" w:rsidRDefault="009B2A31" w:rsidP="009B2A31">
      <w:pPr>
        <w:wordWrap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iCs/>
          <w:shadow/>
          <w:color w:val="0000FF"/>
          <w:kern w:val="0"/>
          <w:sz w:val="24"/>
          <w:szCs w:val="24"/>
        </w:rPr>
      </w:pPr>
    </w:p>
    <w:p w:rsidR="009B2A31" w:rsidRPr="009B2A31" w:rsidRDefault="00FC2D0A" w:rsidP="009B2A3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i/>
          <w:iCs/>
          <w:shadow/>
          <w:color w:val="0000FF"/>
          <w:kern w:val="0"/>
          <w:sz w:val="28"/>
          <w:szCs w:val="28"/>
        </w:rPr>
      </w:pPr>
      <w:r>
        <w:rPr>
          <w:rFonts w:asciiTheme="majorHAnsi" w:hAnsiTheme="majorHAnsi" w:cstheme="majorHAnsi" w:hint="eastAsia"/>
          <w:b/>
          <w:bCs/>
          <w:i/>
          <w:iCs/>
          <w:shadow/>
          <w:color w:val="0000FF"/>
          <w:kern w:val="0"/>
          <w:sz w:val="28"/>
          <w:szCs w:val="28"/>
        </w:rPr>
        <w:t xml:space="preserve">MATERIALS </w:t>
      </w:r>
      <w:r w:rsidR="00F42F03">
        <w:rPr>
          <w:rFonts w:asciiTheme="majorHAnsi" w:hAnsiTheme="majorHAnsi" w:cstheme="majorHAnsi" w:hint="eastAsia"/>
          <w:b/>
          <w:bCs/>
          <w:i/>
          <w:iCs/>
          <w:shadow/>
          <w:color w:val="0000FF"/>
          <w:kern w:val="0"/>
          <w:sz w:val="28"/>
          <w:szCs w:val="28"/>
        </w:rPr>
        <w:t>DESIGN</w:t>
      </w:r>
      <w:r w:rsidR="00F42F03" w:rsidRPr="00EE01D3">
        <w:rPr>
          <w:rFonts w:asciiTheme="majorHAnsi" w:hAnsiTheme="majorHAnsi" w:cstheme="majorHAnsi" w:hint="eastAsia"/>
          <w:b/>
          <w:bCs/>
          <w:i/>
          <w:iCs/>
          <w:shadow/>
          <w:color w:val="0000FF"/>
          <w:kern w:val="0"/>
          <w:sz w:val="28"/>
          <w:szCs w:val="28"/>
        </w:rPr>
        <w:t xml:space="preserve"> </w:t>
      </w:r>
      <w:r w:rsidR="00614ED1">
        <w:rPr>
          <w:rFonts w:asciiTheme="majorHAnsi" w:hAnsiTheme="majorHAnsi" w:cstheme="majorHAnsi" w:hint="eastAsia"/>
          <w:b/>
          <w:bCs/>
          <w:i/>
          <w:iCs/>
          <w:shadow/>
          <w:color w:val="0000FF"/>
          <w:kern w:val="0"/>
          <w:sz w:val="28"/>
          <w:szCs w:val="28"/>
        </w:rPr>
        <w:t>AND</w:t>
      </w:r>
      <w:r w:rsidR="00F42F03">
        <w:rPr>
          <w:rFonts w:asciiTheme="majorHAnsi" w:hAnsiTheme="majorHAnsi" w:cstheme="majorHAnsi" w:hint="eastAsia"/>
          <w:b/>
          <w:bCs/>
          <w:i/>
          <w:iCs/>
          <w:shadow/>
          <w:color w:val="0000FF"/>
          <w:kern w:val="0"/>
          <w:sz w:val="28"/>
          <w:szCs w:val="28"/>
        </w:rPr>
        <w:t xml:space="preserve"> JOINING</w:t>
      </w:r>
    </w:p>
    <w:p w:rsidR="00493779" w:rsidRPr="00911443" w:rsidRDefault="00AB27A8" w:rsidP="00493779">
      <w:pPr>
        <w:wordWrap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iCs/>
          <w:shadow/>
          <w:color w:val="0000FF"/>
          <w:kern w:val="0"/>
          <w:sz w:val="24"/>
          <w:szCs w:val="24"/>
        </w:rPr>
      </w:pPr>
      <w:r w:rsidRPr="00911443">
        <w:rPr>
          <w:rFonts w:asciiTheme="majorHAnsi" w:hAnsiTheme="majorHAnsi" w:cstheme="majorHAnsi"/>
          <w:b/>
          <w:bCs/>
          <w:iCs/>
          <w:shadow/>
          <w:color w:val="0000FF"/>
          <w:kern w:val="0"/>
          <w:sz w:val="24"/>
          <w:szCs w:val="24"/>
        </w:rPr>
        <w:t>May 23 – 24, 2013</w:t>
      </w:r>
      <w:r w:rsidR="006742D1" w:rsidRPr="00911443">
        <w:rPr>
          <w:rFonts w:asciiTheme="majorHAnsi" w:hAnsiTheme="majorHAnsi" w:cstheme="majorHAnsi"/>
          <w:b/>
          <w:bCs/>
          <w:iCs/>
          <w:shadow/>
          <w:color w:val="0000FF"/>
          <w:kern w:val="0"/>
          <w:sz w:val="24"/>
          <w:szCs w:val="24"/>
        </w:rPr>
        <w:t xml:space="preserve">, </w:t>
      </w:r>
      <w:r w:rsidRPr="00911443">
        <w:rPr>
          <w:rFonts w:asciiTheme="majorHAnsi" w:hAnsiTheme="majorHAnsi" w:cstheme="majorHAnsi"/>
          <w:b/>
          <w:bCs/>
          <w:iCs/>
          <w:shadow/>
          <w:color w:val="0000FF"/>
          <w:kern w:val="0"/>
          <w:sz w:val="24"/>
          <w:szCs w:val="24"/>
        </w:rPr>
        <w:t>Osaka, Japan</w:t>
      </w:r>
    </w:p>
    <w:p w:rsidR="00895A59" w:rsidRPr="00911443" w:rsidRDefault="00895A59" w:rsidP="006742D1">
      <w:pPr>
        <w:wordWrap w:val="0"/>
        <w:autoSpaceDE w:val="0"/>
        <w:autoSpaceDN w:val="0"/>
        <w:adjustRightInd w:val="0"/>
        <w:jc w:val="center"/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8"/>
          <w:szCs w:val="28"/>
        </w:rPr>
      </w:pPr>
    </w:p>
    <w:p w:rsidR="00493779" w:rsidRPr="00FC2D0A" w:rsidRDefault="006742D1" w:rsidP="00F42F03">
      <w:pPr>
        <w:wordWrap w:val="0"/>
        <w:autoSpaceDE w:val="0"/>
        <w:autoSpaceDN w:val="0"/>
        <w:adjustRightInd w:val="0"/>
        <w:jc w:val="center"/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4"/>
          <w:szCs w:val="24"/>
        </w:rPr>
      </w:pPr>
      <w:r w:rsidRPr="00FC2D0A">
        <w:rPr>
          <w:rFonts w:asciiTheme="majorHAnsi" w:hAnsiTheme="majorHAnsi" w:cstheme="majorHAnsi"/>
          <w:bCs/>
          <w:iCs/>
          <w:shadow/>
          <w:color w:val="0000FF"/>
          <w:kern w:val="0"/>
          <w:sz w:val="24"/>
          <w:szCs w:val="24"/>
        </w:rPr>
        <w:t>Organized by</w:t>
      </w:r>
      <w:r w:rsidRPr="00FC2D0A"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4"/>
          <w:szCs w:val="24"/>
        </w:rPr>
        <w:t xml:space="preserve"> </w:t>
      </w:r>
      <w:r w:rsidR="00493779" w:rsidRPr="00FC2D0A"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4"/>
          <w:szCs w:val="24"/>
        </w:rPr>
        <w:t>Joining and Welding Research Institute, Osaka University</w:t>
      </w:r>
      <w:r w:rsidR="00F42F03" w:rsidRPr="00FC2D0A">
        <w:rPr>
          <w:rFonts w:asciiTheme="majorHAnsi" w:hAnsiTheme="majorHAnsi" w:cstheme="majorHAnsi" w:hint="eastAsia"/>
          <w:bCs/>
          <w:i/>
          <w:iCs/>
          <w:shadow/>
          <w:color w:val="0000FF"/>
          <w:kern w:val="0"/>
          <w:sz w:val="24"/>
          <w:szCs w:val="24"/>
        </w:rPr>
        <w:t xml:space="preserve">, </w:t>
      </w:r>
    </w:p>
    <w:p w:rsidR="006742D1" w:rsidRPr="00F42F03" w:rsidRDefault="00B24D03" w:rsidP="006742D1">
      <w:pPr>
        <w:wordWrap w:val="0"/>
        <w:autoSpaceDE w:val="0"/>
        <w:autoSpaceDN w:val="0"/>
        <w:adjustRightInd w:val="0"/>
        <w:jc w:val="center"/>
        <w:rPr>
          <w:rFonts w:asciiTheme="majorHAnsi" w:hAnsiTheme="majorHAnsi" w:cstheme="majorHAnsi"/>
          <w:bCs/>
          <w:iCs/>
          <w:shadow/>
          <w:color w:val="0000FF"/>
          <w:kern w:val="0"/>
          <w:sz w:val="24"/>
          <w:szCs w:val="24"/>
        </w:rPr>
      </w:pPr>
      <w:r w:rsidRPr="00FC2D0A">
        <w:rPr>
          <w:rFonts w:asciiTheme="majorHAnsi" w:hAnsiTheme="majorHAnsi" w:cstheme="majorHAnsi"/>
          <w:bCs/>
          <w:i/>
          <w:iCs/>
          <w:shadow/>
          <w:color w:val="0000FF"/>
          <w:kern w:val="0"/>
          <w:sz w:val="24"/>
          <w:szCs w:val="24"/>
        </w:rPr>
        <w:t>Department of Materials Science &amp; Engineering, National Taiwan University</w:t>
      </w:r>
    </w:p>
    <w:p w:rsidR="00911443" w:rsidRPr="0025364E" w:rsidRDefault="00911443" w:rsidP="001404C0">
      <w:pPr>
        <w:autoSpaceDE w:val="0"/>
        <w:autoSpaceDN w:val="0"/>
        <w:adjustRightInd w:val="0"/>
        <w:rPr>
          <w:rFonts w:asciiTheme="majorHAnsi" w:hAnsiTheme="majorHAnsi" w:cstheme="majorHAnsi"/>
          <w:kern w:val="0"/>
          <w:sz w:val="22"/>
        </w:rPr>
      </w:pPr>
    </w:p>
    <w:p w:rsidR="001404C0" w:rsidRPr="00FC2D0A" w:rsidRDefault="00542A25" w:rsidP="00911443">
      <w:pPr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sz w:val="24"/>
          <w:szCs w:val="24"/>
        </w:rPr>
        <w:t xml:space="preserve">An </w:t>
      </w:r>
      <w:r w:rsidR="00895A59" w:rsidRPr="0025364E">
        <w:rPr>
          <w:rFonts w:asciiTheme="majorHAnsi" w:hAnsiTheme="majorHAnsi" w:cstheme="majorHAnsi"/>
          <w:sz w:val="24"/>
          <w:szCs w:val="24"/>
        </w:rPr>
        <w:t xml:space="preserve">agreement of </w:t>
      </w:r>
      <w:r w:rsidRPr="0025364E">
        <w:rPr>
          <w:rFonts w:asciiTheme="majorHAnsi" w:hAnsiTheme="majorHAnsi" w:cstheme="majorHAnsi"/>
          <w:sz w:val="24"/>
          <w:szCs w:val="24"/>
        </w:rPr>
        <w:t>a</w:t>
      </w:r>
      <w:r w:rsidRPr="0025364E">
        <w:rPr>
          <w:rFonts w:asciiTheme="majorHAnsi" w:eastAsia="PMingLiU" w:hAnsiTheme="majorHAnsi" w:cstheme="majorHAnsi"/>
          <w:sz w:val="24"/>
          <w:szCs w:val="24"/>
          <w:lang w:eastAsia="zh-TW"/>
        </w:rPr>
        <w:t xml:space="preserve">cademic </w:t>
      </w:r>
      <w:r w:rsidRPr="0025364E">
        <w:rPr>
          <w:rFonts w:asciiTheme="majorHAnsi" w:hAnsiTheme="majorHAnsi" w:cstheme="majorHAnsi"/>
          <w:sz w:val="24"/>
          <w:szCs w:val="24"/>
        </w:rPr>
        <w:t>e</w:t>
      </w:r>
      <w:r w:rsidRPr="0025364E">
        <w:rPr>
          <w:rFonts w:asciiTheme="majorHAnsi" w:eastAsia="PMingLiU" w:hAnsiTheme="majorHAnsi" w:cstheme="majorHAnsi"/>
          <w:sz w:val="24"/>
          <w:szCs w:val="24"/>
          <w:lang w:eastAsia="zh-TW"/>
        </w:rPr>
        <w:t xml:space="preserve">xchange between </w:t>
      </w:r>
      <w:r w:rsidRPr="0025364E">
        <w:rPr>
          <w:rFonts w:asciiTheme="majorHAnsi" w:eastAsia="ＭＳ 明朝" w:hAnsiTheme="majorHAnsi" w:cstheme="majorHAnsi"/>
          <w:sz w:val="24"/>
          <w:szCs w:val="24"/>
        </w:rPr>
        <w:t xml:space="preserve">The </w:t>
      </w:r>
      <w:r w:rsidRPr="0025364E">
        <w:rPr>
          <w:rFonts w:asciiTheme="majorHAnsi" w:eastAsia="PMingLiU" w:hAnsiTheme="majorHAnsi" w:cstheme="majorHAnsi"/>
          <w:sz w:val="24"/>
          <w:szCs w:val="24"/>
          <w:lang w:eastAsia="zh-TW"/>
        </w:rPr>
        <w:t>Department</w:t>
      </w:r>
      <w:r w:rsidRPr="0025364E">
        <w:rPr>
          <w:rFonts w:asciiTheme="majorHAnsi" w:eastAsia="ＭＳ 明朝" w:hAnsiTheme="majorHAnsi" w:cstheme="majorHAnsi"/>
          <w:sz w:val="24"/>
          <w:szCs w:val="24"/>
        </w:rPr>
        <w:t xml:space="preserve"> of </w:t>
      </w:r>
      <w:r w:rsidRPr="0025364E">
        <w:rPr>
          <w:rFonts w:asciiTheme="majorHAnsi" w:eastAsia="PMingLiU" w:hAnsiTheme="majorHAnsi" w:cstheme="majorHAnsi"/>
          <w:sz w:val="24"/>
          <w:szCs w:val="24"/>
          <w:lang w:eastAsia="zh-TW"/>
        </w:rPr>
        <w:t>Materials Science and Engineering, National Taiwan Universit</w:t>
      </w:r>
      <w:r w:rsidRPr="0025364E">
        <w:rPr>
          <w:rFonts w:asciiTheme="majorHAnsi" w:hAnsiTheme="majorHAnsi" w:cstheme="majorHAnsi"/>
          <w:sz w:val="24"/>
          <w:szCs w:val="24"/>
        </w:rPr>
        <w:t>y</w:t>
      </w:r>
      <w:r w:rsidRPr="0025364E">
        <w:rPr>
          <w:rFonts w:asciiTheme="majorHAnsi" w:eastAsia="ＭＳ 明朝" w:hAnsiTheme="majorHAnsi" w:cstheme="majorHAnsi"/>
          <w:color w:val="000000"/>
          <w:sz w:val="24"/>
          <w:szCs w:val="24"/>
        </w:rPr>
        <w:t xml:space="preserve"> and Joining and Welding Research Institute (JWRI), Osaka University</w:t>
      </w:r>
      <w:r w:rsidRPr="0025364E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895A59" w:rsidRPr="0025364E">
        <w:rPr>
          <w:rFonts w:asciiTheme="majorHAnsi" w:hAnsiTheme="majorHAnsi" w:cstheme="majorHAnsi"/>
          <w:color w:val="000000"/>
          <w:sz w:val="24"/>
          <w:szCs w:val="24"/>
        </w:rPr>
        <w:t xml:space="preserve">was concluded in </w:t>
      </w:r>
      <w:r w:rsidR="00F146ED">
        <w:rPr>
          <w:rFonts w:asciiTheme="majorHAnsi" w:hAnsiTheme="majorHAnsi" w:cstheme="majorHAnsi" w:hint="eastAsia"/>
          <w:color w:val="000000"/>
          <w:sz w:val="24"/>
          <w:szCs w:val="24"/>
        </w:rPr>
        <w:t xml:space="preserve">Dec. </w:t>
      </w:r>
      <w:r w:rsidR="00895A59" w:rsidRPr="0025364E">
        <w:rPr>
          <w:rFonts w:asciiTheme="majorHAnsi" w:hAnsiTheme="majorHAnsi" w:cstheme="majorHAnsi"/>
          <w:color w:val="000000"/>
          <w:sz w:val="24"/>
          <w:szCs w:val="24"/>
        </w:rPr>
        <w:t>2012</w:t>
      </w:r>
      <w:r w:rsidR="00FC2D0A">
        <w:rPr>
          <w:rFonts w:asciiTheme="majorHAnsi" w:hAnsiTheme="majorHAnsi" w:cstheme="majorHAnsi" w:hint="eastAsia"/>
          <w:color w:val="000000"/>
          <w:sz w:val="24"/>
          <w:szCs w:val="24"/>
        </w:rPr>
        <w:t xml:space="preserve">. </w:t>
      </w:r>
      <w:r w:rsidR="00FC2D0A" w:rsidRPr="0025364E">
        <w:rPr>
          <w:rFonts w:asciiTheme="majorHAnsi" w:hAnsiTheme="majorHAnsi" w:cstheme="majorHAnsi"/>
          <w:color w:val="000000"/>
          <w:sz w:val="24"/>
          <w:szCs w:val="24"/>
        </w:rPr>
        <w:t xml:space="preserve">Base on this agreement, </w:t>
      </w:r>
      <w:r w:rsidR="00FC2D0A">
        <w:rPr>
          <w:rFonts w:asciiTheme="majorHAnsi" w:hAnsiTheme="majorHAnsi" w:cstheme="majorHAnsi"/>
          <w:kern w:val="0"/>
          <w:sz w:val="24"/>
          <w:szCs w:val="24"/>
        </w:rPr>
        <w:t xml:space="preserve">the first Taiwan – Japan </w:t>
      </w:r>
      <w:r w:rsidR="00FC2D0A" w:rsidRPr="0025364E">
        <w:rPr>
          <w:rFonts w:asciiTheme="majorHAnsi" w:hAnsiTheme="majorHAnsi" w:cstheme="majorHAnsi"/>
          <w:kern w:val="0"/>
          <w:sz w:val="24"/>
          <w:szCs w:val="24"/>
        </w:rPr>
        <w:t xml:space="preserve">workshop </w:t>
      </w:r>
      <w:r w:rsidR="00FC2D0A">
        <w:rPr>
          <w:rFonts w:asciiTheme="majorHAnsi" w:hAnsiTheme="majorHAnsi" w:cstheme="majorHAnsi" w:hint="eastAsia"/>
          <w:kern w:val="0"/>
          <w:sz w:val="24"/>
          <w:szCs w:val="24"/>
        </w:rPr>
        <w:t xml:space="preserve">on materials design and joining </w:t>
      </w:r>
      <w:r w:rsidR="00FC2D0A" w:rsidRPr="0025364E">
        <w:rPr>
          <w:rFonts w:asciiTheme="majorHAnsi" w:hAnsiTheme="majorHAnsi" w:cstheme="majorHAnsi"/>
          <w:kern w:val="0"/>
          <w:sz w:val="24"/>
          <w:szCs w:val="24"/>
        </w:rPr>
        <w:t>will take place in Osaka, Japan, May 23 -24, 2013</w:t>
      </w:r>
      <w:r w:rsidR="00FC2D0A">
        <w:rPr>
          <w:rFonts w:asciiTheme="majorHAnsi" w:hAnsiTheme="majorHAnsi" w:cstheme="majorHAnsi" w:hint="eastAsia"/>
          <w:kern w:val="0"/>
          <w:sz w:val="24"/>
          <w:szCs w:val="24"/>
        </w:rPr>
        <w:t xml:space="preserve">. This workshop </w:t>
      </w:r>
      <w:r w:rsidR="00FC2D0A">
        <w:rPr>
          <w:rFonts w:asciiTheme="majorHAnsi" w:hAnsiTheme="majorHAnsi" w:cstheme="majorHAnsi"/>
          <w:kern w:val="0"/>
          <w:sz w:val="24"/>
          <w:szCs w:val="24"/>
        </w:rPr>
        <w:t xml:space="preserve">provides </w:t>
      </w:r>
      <w:r w:rsidR="00FC2D0A" w:rsidRPr="0025364E">
        <w:rPr>
          <w:rFonts w:asciiTheme="majorHAnsi" w:hAnsiTheme="majorHAnsi" w:cstheme="majorHAnsi"/>
          <w:kern w:val="0"/>
          <w:sz w:val="24"/>
          <w:szCs w:val="24"/>
        </w:rPr>
        <w:t>a forum for presentations an</w:t>
      </w:r>
      <w:r w:rsidR="00FC2D0A">
        <w:rPr>
          <w:rFonts w:asciiTheme="majorHAnsi" w:hAnsiTheme="majorHAnsi" w:cstheme="majorHAnsi"/>
          <w:kern w:val="0"/>
          <w:sz w:val="24"/>
          <w:szCs w:val="24"/>
        </w:rPr>
        <w:t>d discussions</w:t>
      </w:r>
      <w:r w:rsidR="00FC2D0A" w:rsidRPr="0025364E">
        <w:rPr>
          <w:rFonts w:asciiTheme="majorHAnsi" w:hAnsiTheme="majorHAnsi" w:cstheme="majorHAnsi"/>
          <w:kern w:val="0"/>
          <w:sz w:val="24"/>
          <w:szCs w:val="24"/>
        </w:rPr>
        <w:t xml:space="preserve"> in the field of </w:t>
      </w:r>
      <w:r w:rsidR="00FC2D0A">
        <w:rPr>
          <w:rFonts w:asciiTheme="majorHAnsi" w:hAnsiTheme="majorHAnsi" w:cstheme="majorHAnsi" w:hint="eastAsia"/>
          <w:kern w:val="0"/>
          <w:sz w:val="24"/>
          <w:szCs w:val="24"/>
        </w:rPr>
        <w:t xml:space="preserve">material </w:t>
      </w:r>
      <w:r w:rsidR="00FC2D0A" w:rsidRPr="0025364E">
        <w:rPr>
          <w:rFonts w:asciiTheme="majorHAnsi" w:hAnsiTheme="majorHAnsi" w:cstheme="majorHAnsi"/>
          <w:kern w:val="0"/>
          <w:sz w:val="24"/>
          <w:szCs w:val="24"/>
        </w:rPr>
        <w:t xml:space="preserve">science and </w:t>
      </w:r>
      <w:r w:rsidR="00FC2D0A">
        <w:rPr>
          <w:rFonts w:asciiTheme="majorHAnsi" w:hAnsiTheme="majorHAnsi" w:cstheme="majorHAnsi" w:hint="eastAsia"/>
          <w:kern w:val="0"/>
          <w:sz w:val="24"/>
          <w:szCs w:val="24"/>
        </w:rPr>
        <w:t xml:space="preserve">processing </w:t>
      </w:r>
      <w:r w:rsidR="00FC2D0A">
        <w:rPr>
          <w:rFonts w:asciiTheme="majorHAnsi" w:hAnsiTheme="majorHAnsi" w:cstheme="majorHAnsi"/>
          <w:kern w:val="0"/>
          <w:sz w:val="24"/>
          <w:szCs w:val="24"/>
        </w:rPr>
        <w:t>technology</w:t>
      </w:r>
      <w:r w:rsidR="00FC2D0A">
        <w:rPr>
          <w:rFonts w:asciiTheme="majorHAnsi" w:hAnsiTheme="majorHAnsi" w:cstheme="majorHAnsi" w:hint="eastAsia"/>
          <w:kern w:val="0"/>
          <w:sz w:val="24"/>
          <w:szCs w:val="24"/>
        </w:rPr>
        <w:t xml:space="preserve">, </w:t>
      </w:r>
      <w:r w:rsidR="00895A59" w:rsidRPr="0025364E">
        <w:rPr>
          <w:rFonts w:asciiTheme="majorHAnsi" w:eastAsia="ＭＳ 明朝" w:hAnsiTheme="majorHAnsi" w:cstheme="majorHAnsi"/>
          <w:color w:val="000000"/>
          <w:sz w:val="24"/>
          <w:szCs w:val="24"/>
        </w:rPr>
        <w:t xml:space="preserve">with the objective of promoting </w:t>
      </w:r>
      <w:r w:rsidR="00FC2D0A">
        <w:rPr>
          <w:rFonts w:asciiTheme="majorHAnsi" w:eastAsia="ＭＳ 明朝" w:hAnsiTheme="majorHAnsi" w:cstheme="majorHAnsi" w:hint="eastAsia"/>
          <w:color w:val="000000"/>
          <w:sz w:val="24"/>
          <w:szCs w:val="24"/>
        </w:rPr>
        <w:t xml:space="preserve">future </w:t>
      </w:r>
      <w:r w:rsidR="00895A59" w:rsidRPr="0025364E">
        <w:rPr>
          <w:rFonts w:asciiTheme="majorHAnsi" w:eastAsia="ＭＳ 明朝" w:hAnsiTheme="majorHAnsi" w:cstheme="majorHAnsi"/>
          <w:color w:val="000000"/>
          <w:sz w:val="24"/>
          <w:szCs w:val="24"/>
        </w:rPr>
        <w:t>cooperat</w:t>
      </w:r>
      <w:r w:rsidR="00FC2D0A">
        <w:rPr>
          <w:rFonts w:asciiTheme="majorHAnsi" w:eastAsia="ＭＳ 明朝" w:hAnsiTheme="majorHAnsi" w:cstheme="majorHAnsi"/>
          <w:color w:val="000000"/>
          <w:sz w:val="24"/>
          <w:szCs w:val="24"/>
        </w:rPr>
        <w:t>ion</w:t>
      </w:r>
      <w:r w:rsidR="00895A59" w:rsidRPr="0025364E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:rsidR="001404C0" w:rsidRPr="00D158BC" w:rsidRDefault="001404C0" w:rsidP="001404C0">
      <w:pPr>
        <w:autoSpaceDE w:val="0"/>
        <w:autoSpaceDN w:val="0"/>
        <w:adjustRightInd w:val="0"/>
        <w:rPr>
          <w:rFonts w:asciiTheme="majorHAnsi" w:hAnsiTheme="majorHAnsi" w:cstheme="majorHAnsi"/>
          <w:kern w:val="0"/>
          <w:sz w:val="24"/>
          <w:szCs w:val="24"/>
        </w:rPr>
      </w:pPr>
    </w:p>
    <w:p w:rsidR="001404C0" w:rsidRPr="0025364E" w:rsidRDefault="001404C0" w:rsidP="001404C0">
      <w:pPr>
        <w:autoSpaceDE w:val="0"/>
        <w:autoSpaceDN w:val="0"/>
        <w:adjustRightInd w:val="0"/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  <w:t>Scope</w:t>
      </w:r>
    </w:p>
    <w:p w:rsidR="00C547D4" w:rsidRPr="00881427" w:rsidRDefault="00FC2D0A" w:rsidP="00911443">
      <w:pPr>
        <w:autoSpaceDE w:val="0"/>
        <w:autoSpaceDN w:val="0"/>
        <w:adjustRightInd w:val="0"/>
        <w:spacing w:line="280" w:lineRule="exact"/>
        <w:rPr>
          <w:rFonts w:asciiTheme="majorHAnsi" w:hAnsiTheme="majorHAnsi" w:cstheme="majorHAnsi" w:hint="eastAsia"/>
          <w:kern w:val="0"/>
          <w:sz w:val="24"/>
          <w:szCs w:val="24"/>
        </w:rPr>
      </w:pPr>
      <w:r>
        <w:rPr>
          <w:rFonts w:asciiTheme="majorHAnsi" w:hAnsiTheme="majorHAnsi" w:cstheme="majorHAnsi" w:hint="eastAsia"/>
          <w:kern w:val="0"/>
          <w:sz w:val="24"/>
          <w:szCs w:val="24"/>
        </w:rPr>
        <w:t>This workshop</w:t>
      </w:r>
      <w:r w:rsidR="00C547D4">
        <w:rPr>
          <w:rFonts w:asciiTheme="majorHAnsi" w:hAnsiTheme="majorHAnsi" w:cstheme="majorHAnsi" w:hint="eastAsia"/>
          <w:kern w:val="0"/>
          <w:sz w:val="24"/>
          <w:szCs w:val="24"/>
        </w:rPr>
        <w:t xml:space="preserve"> will cover </w:t>
      </w:r>
      <w:r w:rsidR="00D158BC">
        <w:rPr>
          <w:rFonts w:asciiTheme="majorHAnsi" w:hAnsiTheme="majorHAnsi" w:cstheme="majorHAnsi" w:hint="eastAsia"/>
          <w:kern w:val="0"/>
          <w:sz w:val="24"/>
          <w:szCs w:val="24"/>
        </w:rPr>
        <w:t xml:space="preserve">aspects </w:t>
      </w:r>
      <w:r w:rsidR="00480187">
        <w:rPr>
          <w:rFonts w:asciiTheme="majorHAnsi" w:hAnsiTheme="majorHAnsi" w:cstheme="majorHAnsi" w:hint="eastAsia"/>
          <w:kern w:val="0"/>
          <w:sz w:val="24"/>
          <w:szCs w:val="24"/>
        </w:rPr>
        <w:t xml:space="preserve">of </w:t>
      </w:r>
      <w:r w:rsidR="00C547D4">
        <w:rPr>
          <w:rFonts w:asciiTheme="majorHAnsi" w:hAnsiTheme="majorHAnsi" w:cstheme="majorHAnsi" w:hint="eastAsia"/>
          <w:kern w:val="0"/>
          <w:sz w:val="24"/>
          <w:szCs w:val="24"/>
        </w:rPr>
        <w:t xml:space="preserve">designing for </w:t>
      </w:r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>functional and structural</w:t>
      </w:r>
      <w:r w:rsidR="00C547D4">
        <w:rPr>
          <w:rFonts w:asciiTheme="majorHAnsi" w:hAnsiTheme="majorHAnsi" w:cstheme="majorHAnsi" w:hint="eastAsia"/>
          <w:kern w:val="0"/>
          <w:sz w:val="24"/>
          <w:szCs w:val="24"/>
        </w:rPr>
        <w:t xml:space="preserve"> materials, </w:t>
      </w:r>
      <w:proofErr w:type="spellStart"/>
      <w:r w:rsidR="00C547D4">
        <w:rPr>
          <w:rFonts w:asciiTheme="majorHAnsi" w:hAnsiTheme="majorHAnsi" w:cstheme="majorHAnsi" w:hint="eastAsia"/>
          <w:kern w:val="0"/>
          <w:sz w:val="24"/>
          <w:szCs w:val="24"/>
        </w:rPr>
        <w:t>biomimetic</w:t>
      </w:r>
      <w:proofErr w:type="spellEnd"/>
      <w:r w:rsidR="00C547D4">
        <w:rPr>
          <w:rFonts w:asciiTheme="majorHAnsi" w:hAnsiTheme="majorHAnsi" w:cstheme="majorHAnsi" w:hint="eastAsia"/>
          <w:kern w:val="0"/>
          <w:sz w:val="24"/>
          <w:szCs w:val="24"/>
        </w:rPr>
        <w:t xml:space="preserve"> materials, porous </w:t>
      </w:r>
      <w:r w:rsidR="00C547D4">
        <w:rPr>
          <w:rFonts w:asciiTheme="majorHAnsi" w:hAnsiTheme="majorHAnsi" w:cstheme="majorHAnsi"/>
          <w:kern w:val="0"/>
          <w:sz w:val="24"/>
          <w:szCs w:val="24"/>
        </w:rPr>
        <w:t>materials</w:t>
      </w:r>
      <w:r w:rsidR="00C547D4">
        <w:rPr>
          <w:rFonts w:asciiTheme="majorHAnsi" w:hAnsiTheme="majorHAnsi" w:cstheme="majorHAnsi" w:hint="eastAsia"/>
          <w:kern w:val="0"/>
          <w:sz w:val="24"/>
          <w:szCs w:val="24"/>
        </w:rPr>
        <w:t xml:space="preserve"> and</w:t>
      </w:r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 xml:space="preserve"> other advanced </w:t>
      </w:r>
      <w:r w:rsidR="00881427">
        <w:rPr>
          <w:rFonts w:asciiTheme="majorHAnsi" w:hAnsiTheme="majorHAnsi" w:cstheme="majorHAnsi"/>
          <w:kern w:val="0"/>
          <w:sz w:val="24"/>
          <w:szCs w:val="24"/>
        </w:rPr>
        <w:t>materials</w:t>
      </w:r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 xml:space="preserve">, and of processing for </w:t>
      </w:r>
      <w:r w:rsidR="000649B4">
        <w:rPr>
          <w:rFonts w:asciiTheme="majorHAnsi" w:hAnsiTheme="majorHAnsi" w:cstheme="majorHAnsi" w:hint="eastAsia"/>
          <w:kern w:val="0"/>
          <w:sz w:val="24"/>
          <w:szCs w:val="24"/>
        </w:rPr>
        <w:t xml:space="preserve">novel joining/welding, </w:t>
      </w:r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 xml:space="preserve">joining of </w:t>
      </w:r>
      <w:r w:rsidR="00881427">
        <w:rPr>
          <w:rFonts w:asciiTheme="majorHAnsi" w:hAnsiTheme="majorHAnsi" w:cstheme="majorHAnsi"/>
          <w:kern w:val="0"/>
          <w:sz w:val="24"/>
          <w:szCs w:val="24"/>
        </w:rPr>
        <w:t>dissimilar</w:t>
      </w:r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 xml:space="preserve"> materials, </w:t>
      </w:r>
      <w:proofErr w:type="spellStart"/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>microjoining</w:t>
      </w:r>
      <w:proofErr w:type="spellEnd"/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 xml:space="preserve"> for electronics, solid state reactions, and of modeling </w:t>
      </w:r>
      <w:r w:rsidR="000649B4">
        <w:rPr>
          <w:rFonts w:asciiTheme="majorHAnsi" w:hAnsiTheme="majorHAnsi" w:cstheme="majorHAnsi" w:hint="eastAsia"/>
          <w:kern w:val="0"/>
          <w:sz w:val="24"/>
          <w:szCs w:val="24"/>
        </w:rPr>
        <w:t>in</w:t>
      </w:r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 xml:space="preserve"> </w:t>
      </w:r>
      <w:r w:rsidR="000649B4">
        <w:rPr>
          <w:rFonts w:asciiTheme="majorHAnsi" w:hAnsiTheme="majorHAnsi" w:cstheme="majorHAnsi" w:hint="eastAsia"/>
          <w:kern w:val="0"/>
          <w:sz w:val="24"/>
          <w:szCs w:val="24"/>
        </w:rPr>
        <w:t>joining</w:t>
      </w:r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 xml:space="preserve"> </w:t>
      </w:r>
      <w:r w:rsidR="00881427">
        <w:rPr>
          <w:rFonts w:asciiTheme="majorHAnsi" w:hAnsiTheme="majorHAnsi" w:cstheme="majorHAnsi"/>
          <w:kern w:val="0"/>
          <w:sz w:val="24"/>
          <w:szCs w:val="24"/>
        </w:rPr>
        <w:t>processing</w:t>
      </w:r>
      <w:r w:rsidR="00881427">
        <w:rPr>
          <w:rFonts w:asciiTheme="majorHAnsi" w:hAnsiTheme="majorHAnsi" w:cstheme="majorHAnsi" w:hint="eastAsia"/>
          <w:kern w:val="0"/>
          <w:sz w:val="24"/>
          <w:szCs w:val="24"/>
        </w:rPr>
        <w:t>.</w:t>
      </w:r>
    </w:p>
    <w:p w:rsidR="00FC2D0A" w:rsidRPr="00D158BC" w:rsidRDefault="00FC2D0A" w:rsidP="001404C0">
      <w:pPr>
        <w:autoSpaceDE w:val="0"/>
        <w:autoSpaceDN w:val="0"/>
        <w:adjustRightInd w:val="0"/>
        <w:rPr>
          <w:rFonts w:asciiTheme="majorHAnsi" w:hAnsiTheme="majorHAnsi" w:cstheme="majorHAnsi"/>
          <w:kern w:val="0"/>
          <w:sz w:val="24"/>
          <w:szCs w:val="24"/>
        </w:rPr>
      </w:pPr>
    </w:p>
    <w:p w:rsidR="004F7A5A" w:rsidRPr="0025364E" w:rsidRDefault="00881427" w:rsidP="001404C0">
      <w:pPr>
        <w:autoSpaceDE w:val="0"/>
        <w:autoSpaceDN w:val="0"/>
        <w:adjustRightInd w:val="0"/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</w:pPr>
      <w:r>
        <w:rPr>
          <w:rFonts w:asciiTheme="majorHAnsi" w:hAnsiTheme="majorHAnsi" w:cstheme="majorHAnsi"/>
          <w:b/>
          <w:noProof/>
          <w:color w:val="3333FF"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3333494</wp:posOffset>
            </wp:positionH>
            <wp:positionV relativeFrom="paragraph">
              <wp:posOffset>208820</wp:posOffset>
            </wp:positionV>
            <wp:extent cx="3133583" cy="3104866"/>
            <wp:effectExtent l="19050" t="0" r="0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83" cy="310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A5A" w:rsidRPr="0025364E"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  <w:t>Location</w:t>
      </w:r>
    </w:p>
    <w:p w:rsidR="004F7A5A" w:rsidRPr="0025364E" w:rsidRDefault="004F7A5A" w:rsidP="00911443">
      <w:pPr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kern w:val="0"/>
          <w:sz w:val="24"/>
          <w:szCs w:val="24"/>
        </w:rPr>
        <w:t>The workshop will be held at JWRI, Osaka University</w:t>
      </w:r>
    </w:p>
    <w:p w:rsidR="004F7A5A" w:rsidRPr="0025364E" w:rsidRDefault="004F7A5A" w:rsidP="00911443">
      <w:pPr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kern w:val="0"/>
          <w:sz w:val="24"/>
          <w:szCs w:val="24"/>
        </w:rPr>
        <w:t xml:space="preserve"> (</w:t>
      </w:r>
      <w:hyperlink r:id="rId7" w:history="1">
        <w:r w:rsidRPr="0025364E">
          <w:rPr>
            <w:rStyle w:val="a7"/>
            <w:rFonts w:asciiTheme="majorHAnsi" w:eastAsia="MS UI Gothic" w:hAnsiTheme="majorHAnsi" w:cstheme="majorHAnsi"/>
            <w:bCs/>
            <w:sz w:val="24"/>
            <w:szCs w:val="24"/>
          </w:rPr>
          <w:t>http://www.jwri.osaka-u.ac.jp/en/</w:t>
        </w:r>
      </w:hyperlink>
      <w:r w:rsidRPr="0025364E">
        <w:rPr>
          <w:rFonts w:asciiTheme="majorHAnsi" w:hAnsiTheme="majorHAnsi" w:cstheme="majorHAnsi"/>
          <w:kern w:val="0"/>
          <w:sz w:val="24"/>
          <w:szCs w:val="24"/>
        </w:rPr>
        <w:t xml:space="preserve">). </w:t>
      </w:r>
    </w:p>
    <w:p w:rsidR="00CF3188" w:rsidRDefault="00CF3188" w:rsidP="004F7A5A">
      <w:pPr>
        <w:autoSpaceDE w:val="0"/>
        <w:autoSpaceDN w:val="0"/>
        <w:adjustRightInd w:val="0"/>
        <w:rPr>
          <w:rFonts w:asciiTheme="majorHAnsi" w:hAnsiTheme="majorHAnsi" w:cstheme="majorHAnsi" w:hint="eastAsia"/>
          <w:kern w:val="0"/>
          <w:sz w:val="24"/>
          <w:szCs w:val="24"/>
        </w:rPr>
      </w:pPr>
    </w:p>
    <w:p w:rsidR="00881427" w:rsidRPr="0025364E" w:rsidRDefault="00881427" w:rsidP="004F7A5A">
      <w:pPr>
        <w:autoSpaceDE w:val="0"/>
        <w:autoSpaceDN w:val="0"/>
        <w:adjustRightInd w:val="0"/>
        <w:rPr>
          <w:rFonts w:asciiTheme="majorHAnsi" w:hAnsiTheme="majorHAnsi" w:cstheme="majorHAnsi"/>
          <w:kern w:val="0"/>
          <w:sz w:val="24"/>
          <w:szCs w:val="24"/>
        </w:rPr>
      </w:pPr>
    </w:p>
    <w:p w:rsidR="004F7A5A" w:rsidRPr="0025364E" w:rsidRDefault="004F7A5A" w:rsidP="004F7A5A">
      <w:pPr>
        <w:autoSpaceDE w:val="0"/>
        <w:autoSpaceDN w:val="0"/>
        <w:adjustRightInd w:val="0"/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  <w:t>Important Dates</w:t>
      </w:r>
    </w:p>
    <w:p w:rsidR="00205A09" w:rsidRPr="0025364E" w:rsidRDefault="001F4633" w:rsidP="007C2FDC">
      <w:pPr>
        <w:tabs>
          <w:tab w:val="left" w:pos="1418"/>
        </w:tabs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kern w:val="0"/>
          <w:sz w:val="24"/>
          <w:szCs w:val="24"/>
        </w:rPr>
        <w:t xml:space="preserve"> March 31</w:t>
      </w:r>
      <w:r w:rsidRPr="0025364E">
        <w:rPr>
          <w:rFonts w:asciiTheme="majorHAnsi" w:hAnsiTheme="majorHAnsi" w:cstheme="majorHAnsi"/>
          <w:kern w:val="0"/>
          <w:sz w:val="24"/>
          <w:szCs w:val="24"/>
          <w:vertAlign w:val="superscript"/>
        </w:rPr>
        <w:t>st</w:t>
      </w:r>
      <w:r w:rsidR="007C2FDC">
        <w:rPr>
          <w:rFonts w:asciiTheme="majorHAnsi" w:hAnsiTheme="majorHAnsi" w:cstheme="majorHAnsi" w:hint="eastAsia"/>
          <w:kern w:val="0"/>
          <w:sz w:val="24"/>
          <w:szCs w:val="24"/>
        </w:rPr>
        <w:tab/>
      </w:r>
      <w:r w:rsidRPr="0025364E">
        <w:rPr>
          <w:rFonts w:asciiTheme="majorHAnsi" w:hAnsiTheme="majorHAnsi" w:cstheme="majorHAnsi"/>
          <w:kern w:val="0"/>
          <w:sz w:val="24"/>
          <w:szCs w:val="24"/>
        </w:rPr>
        <w:t>Abstract due</w:t>
      </w:r>
    </w:p>
    <w:p w:rsidR="001B3322" w:rsidRPr="0025364E" w:rsidRDefault="00205A09" w:rsidP="007C2FDC">
      <w:pPr>
        <w:tabs>
          <w:tab w:val="left" w:pos="1418"/>
        </w:tabs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kern w:val="0"/>
          <w:sz w:val="24"/>
          <w:szCs w:val="24"/>
        </w:rPr>
        <w:t xml:space="preserve"> April 30</w:t>
      </w:r>
      <w:r w:rsidRPr="0025364E">
        <w:rPr>
          <w:rFonts w:asciiTheme="majorHAnsi" w:hAnsiTheme="majorHAnsi" w:cstheme="majorHAnsi"/>
          <w:kern w:val="0"/>
          <w:sz w:val="24"/>
          <w:szCs w:val="24"/>
          <w:vertAlign w:val="superscript"/>
        </w:rPr>
        <w:t>th</w:t>
      </w:r>
      <w:r w:rsidR="007C2FDC">
        <w:rPr>
          <w:rFonts w:asciiTheme="majorHAnsi" w:hAnsiTheme="majorHAnsi" w:cstheme="majorHAnsi" w:hint="eastAsia"/>
          <w:kern w:val="0"/>
          <w:sz w:val="24"/>
          <w:szCs w:val="24"/>
        </w:rPr>
        <w:tab/>
      </w:r>
      <w:r w:rsidRPr="0025364E">
        <w:rPr>
          <w:rFonts w:asciiTheme="majorHAnsi" w:hAnsiTheme="majorHAnsi" w:cstheme="majorHAnsi"/>
          <w:kern w:val="0"/>
          <w:sz w:val="24"/>
          <w:szCs w:val="24"/>
        </w:rPr>
        <w:t>Notification of final program</w:t>
      </w:r>
    </w:p>
    <w:p w:rsidR="00F42F03" w:rsidRDefault="00F42F03" w:rsidP="004F7A5A">
      <w:pPr>
        <w:autoSpaceDE w:val="0"/>
        <w:autoSpaceDN w:val="0"/>
        <w:adjustRightInd w:val="0"/>
        <w:rPr>
          <w:rFonts w:asciiTheme="majorHAnsi" w:hAnsiTheme="majorHAnsi" w:cstheme="majorHAnsi" w:hint="eastAsia"/>
          <w:kern w:val="0"/>
          <w:sz w:val="24"/>
          <w:szCs w:val="24"/>
        </w:rPr>
      </w:pPr>
    </w:p>
    <w:p w:rsidR="00881427" w:rsidRPr="0025364E" w:rsidRDefault="00881427" w:rsidP="004F7A5A">
      <w:pPr>
        <w:autoSpaceDE w:val="0"/>
        <w:autoSpaceDN w:val="0"/>
        <w:adjustRightInd w:val="0"/>
        <w:rPr>
          <w:rFonts w:asciiTheme="majorHAnsi" w:hAnsiTheme="majorHAnsi" w:cstheme="majorHAnsi"/>
          <w:kern w:val="0"/>
          <w:sz w:val="24"/>
          <w:szCs w:val="24"/>
        </w:rPr>
      </w:pPr>
    </w:p>
    <w:p w:rsidR="004F7A5A" w:rsidRPr="0025364E" w:rsidRDefault="004F7A5A" w:rsidP="004F7A5A">
      <w:pPr>
        <w:autoSpaceDE w:val="0"/>
        <w:autoSpaceDN w:val="0"/>
        <w:adjustRightInd w:val="0"/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  <w:t>Schedule</w:t>
      </w:r>
    </w:p>
    <w:p w:rsidR="004F7A5A" w:rsidRPr="0025364E" w:rsidRDefault="00895A59" w:rsidP="00911443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line="280" w:lineRule="exact"/>
        <w:ind w:firstLineChars="50" w:firstLine="120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kern w:val="0"/>
          <w:sz w:val="24"/>
          <w:szCs w:val="24"/>
        </w:rPr>
        <w:t>May 23</w:t>
      </w:r>
      <w:r w:rsidRPr="0025364E">
        <w:rPr>
          <w:rFonts w:asciiTheme="majorHAnsi" w:hAnsiTheme="majorHAnsi" w:cstheme="majorHAnsi"/>
          <w:kern w:val="0"/>
          <w:sz w:val="24"/>
          <w:szCs w:val="24"/>
          <w:vertAlign w:val="superscript"/>
        </w:rPr>
        <w:t>rd</w:t>
      </w:r>
      <w:r w:rsidRPr="0025364E">
        <w:rPr>
          <w:rFonts w:asciiTheme="majorHAnsi" w:hAnsiTheme="majorHAnsi" w:cstheme="majorHAnsi"/>
          <w:kern w:val="0"/>
          <w:sz w:val="24"/>
          <w:szCs w:val="24"/>
        </w:rPr>
        <w:tab/>
      </w:r>
      <w:r w:rsidRPr="0025364E">
        <w:rPr>
          <w:rFonts w:asciiTheme="majorHAnsi" w:hAnsiTheme="majorHAnsi" w:cstheme="majorHAnsi"/>
          <w:kern w:val="0"/>
          <w:sz w:val="24"/>
          <w:szCs w:val="24"/>
        </w:rPr>
        <w:tab/>
      </w:r>
      <w:r w:rsidR="001F4633" w:rsidRPr="0025364E">
        <w:rPr>
          <w:rFonts w:asciiTheme="majorHAnsi" w:hAnsiTheme="majorHAnsi" w:cstheme="majorHAnsi"/>
          <w:kern w:val="0"/>
          <w:sz w:val="24"/>
          <w:szCs w:val="24"/>
        </w:rPr>
        <w:t>Registration, Lab-tour, Welcome party</w:t>
      </w:r>
    </w:p>
    <w:p w:rsidR="00895A59" w:rsidRPr="0025364E" w:rsidRDefault="00895A59" w:rsidP="00911443">
      <w:pPr>
        <w:tabs>
          <w:tab w:val="left" w:pos="993"/>
          <w:tab w:val="left" w:pos="1276"/>
        </w:tabs>
        <w:autoSpaceDE w:val="0"/>
        <w:autoSpaceDN w:val="0"/>
        <w:adjustRightInd w:val="0"/>
        <w:spacing w:line="280" w:lineRule="exact"/>
        <w:ind w:firstLineChars="50" w:firstLine="120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kern w:val="0"/>
          <w:sz w:val="24"/>
          <w:szCs w:val="24"/>
        </w:rPr>
        <w:t>May 24</w:t>
      </w:r>
      <w:r w:rsidRPr="0025364E">
        <w:rPr>
          <w:rFonts w:asciiTheme="majorHAnsi" w:hAnsiTheme="majorHAnsi" w:cstheme="majorHAnsi"/>
          <w:kern w:val="0"/>
          <w:sz w:val="24"/>
          <w:szCs w:val="24"/>
          <w:vertAlign w:val="superscript"/>
        </w:rPr>
        <w:t>th</w:t>
      </w:r>
      <w:r w:rsidR="00D158BC">
        <w:rPr>
          <w:rFonts w:asciiTheme="majorHAnsi" w:hAnsiTheme="majorHAnsi" w:cstheme="majorHAnsi" w:hint="eastAsia"/>
          <w:kern w:val="0"/>
          <w:sz w:val="24"/>
          <w:szCs w:val="24"/>
        </w:rPr>
        <w:tab/>
      </w:r>
      <w:r w:rsidR="001F4633" w:rsidRPr="0025364E">
        <w:rPr>
          <w:rFonts w:asciiTheme="majorHAnsi" w:hAnsiTheme="majorHAnsi" w:cstheme="majorHAnsi"/>
          <w:kern w:val="0"/>
          <w:sz w:val="24"/>
          <w:szCs w:val="24"/>
        </w:rPr>
        <w:t>Workshop (</w:t>
      </w:r>
      <w:proofErr w:type="spellStart"/>
      <w:r w:rsidR="001F4633" w:rsidRPr="0025364E">
        <w:rPr>
          <w:rFonts w:asciiTheme="majorHAnsi" w:hAnsiTheme="majorHAnsi" w:cstheme="majorHAnsi"/>
          <w:kern w:val="0"/>
          <w:sz w:val="24"/>
          <w:szCs w:val="24"/>
        </w:rPr>
        <w:t>Arata</w:t>
      </w:r>
      <w:proofErr w:type="spellEnd"/>
      <w:r w:rsidR="001F4633" w:rsidRPr="0025364E">
        <w:rPr>
          <w:rFonts w:asciiTheme="majorHAnsi" w:hAnsiTheme="majorHAnsi" w:cstheme="majorHAnsi"/>
          <w:kern w:val="0"/>
          <w:sz w:val="24"/>
          <w:szCs w:val="24"/>
        </w:rPr>
        <w:t xml:space="preserve"> Hall, JWRI)</w:t>
      </w:r>
    </w:p>
    <w:p w:rsidR="00F42F03" w:rsidRDefault="00F42F03" w:rsidP="004F7A5A">
      <w:pPr>
        <w:rPr>
          <w:rFonts w:asciiTheme="majorHAnsi" w:hAnsiTheme="majorHAnsi" w:cstheme="majorHAnsi" w:hint="eastAsia"/>
          <w:sz w:val="24"/>
          <w:szCs w:val="24"/>
        </w:rPr>
      </w:pPr>
    </w:p>
    <w:p w:rsidR="00881427" w:rsidRPr="0025364E" w:rsidRDefault="00881427" w:rsidP="004F7A5A">
      <w:pPr>
        <w:rPr>
          <w:rFonts w:asciiTheme="majorHAnsi" w:hAnsiTheme="majorHAnsi" w:cstheme="majorHAnsi"/>
          <w:sz w:val="24"/>
          <w:szCs w:val="24"/>
        </w:rPr>
      </w:pPr>
    </w:p>
    <w:p w:rsidR="001B3322" w:rsidRPr="0025364E" w:rsidRDefault="001B3322" w:rsidP="00127DD1">
      <w:pPr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  <w:t>Contact</w:t>
      </w:r>
      <w:r w:rsidR="001F4633" w:rsidRPr="0025364E">
        <w:rPr>
          <w:rFonts w:asciiTheme="majorHAnsi" w:hAnsiTheme="majorHAnsi" w:cstheme="majorHAnsi"/>
          <w:b/>
          <w:color w:val="3333FF"/>
          <w:kern w:val="0"/>
          <w:sz w:val="24"/>
          <w:szCs w:val="24"/>
        </w:rPr>
        <w:t>s</w:t>
      </w:r>
    </w:p>
    <w:p w:rsidR="001F4633" w:rsidRPr="0025364E" w:rsidRDefault="001F4633" w:rsidP="00127DD1">
      <w:pPr>
        <w:spacing w:line="280" w:lineRule="exact"/>
        <w:ind w:firstLineChars="100" w:firstLine="240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kern w:val="0"/>
          <w:sz w:val="24"/>
          <w:szCs w:val="24"/>
        </w:rPr>
        <w:t>TAIWAN: Prof. C. Robert Kao</w:t>
      </w:r>
    </w:p>
    <w:p w:rsidR="001F4633" w:rsidRPr="0025364E" w:rsidRDefault="001F4633" w:rsidP="00127DD1">
      <w:pPr>
        <w:spacing w:line="280" w:lineRule="exact"/>
        <w:ind w:firstLineChars="500" w:firstLine="1200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kern w:val="0"/>
          <w:sz w:val="24"/>
          <w:szCs w:val="24"/>
        </w:rPr>
        <w:t>Email: crkao@ntu.edu.tw</w:t>
      </w:r>
    </w:p>
    <w:p w:rsidR="006742D1" w:rsidRPr="0025364E" w:rsidRDefault="001F4633" w:rsidP="00127DD1">
      <w:pPr>
        <w:spacing w:line="280" w:lineRule="exact"/>
        <w:ind w:firstLineChars="100" w:firstLine="240"/>
        <w:rPr>
          <w:rFonts w:asciiTheme="majorHAnsi" w:hAnsiTheme="majorHAnsi" w:cstheme="majorHAnsi"/>
          <w:kern w:val="0"/>
          <w:sz w:val="24"/>
          <w:szCs w:val="24"/>
        </w:rPr>
      </w:pPr>
      <w:r w:rsidRPr="0025364E">
        <w:rPr>
          <w:rFonts w:asciiTheme="majorHAnsi" w:hAnsiTheme="majorHAnsi" w:cstheme="majorHAnsi"/>
          <w:kern w:val="0"/>
          <w:sz w:val="24"/>
          <w:szCs w:val="24"/>
        </w:rPr>
        <w:t xml:space="preserve">JAPAN:  </w:t>
      </w:r>
      <w:r w:rsidR="00257622">
        <w:rPr>
          <w:rFonts w:asciiTheme="majorHAnsi" w:hAnsiTheme="majorHAnsi" w:cstheme="majorHAnsi" w:hint="eastAsia"/>
          <w:kern w:val="0"/>
          <w:sz w:val="24"/>
          <w:szCs w:val="24"/>
        </w:rPr>
        <w:t xml:space="preserve">Assoc. Prof. </w:t>
      </w:r>
      <w:proofErr w:type="spellStart"/>
      <w:r w:rsidR="00257622">
        <w:rPr>
          <w:rFonts w:asciiTheme="majorHAnsi" w:hAnsiTheme="majorHAnsi" w:cstheme="majorHAnsi"/>
          <w:kern w:val="0"/>
          <w:sz w:val="24"/>
          <w:szCs w:val="24"/>
        </w:rPr>
        <w:t>Hiroya</w:t>
      </w:r>
      <w:proofErr w:type="spellEnd"/>
      <w:r w:rsidR="00257622">
        <w:rPr>
          <w:rFonts w:asciiTheme="majorHAnsi" w:hAnsiTheme="majorHAnsi" w:cstheme="majorHAnsi"/>
          <w:kern w:val="0"/>
          <w:sz w:val="24"/>
          <w:szCs w:val="24"/>
        </w:rPr>
        <w:t xml:space="preserve"> Abe</w:t>
      </w:r>
    </w:p>
    <w:p w:rsidR="001F4633" w:rsidRPr="0025364E" w:rsidRDefault="00911443" w:rsidP="00127DD1">
      <w:pPr>
        <w:spacing w:line="280" w:lineRule="exact"/>
        <w:ind w:firstLineChars="500" w:firstLine="1200"/>
        <w:rPr>
          <w:rFonts w:asciiTheme="majorHAnsi" w:hAnsiTheme="majorHAnsi" w:cstheme="majorHAnsi"/>
          <w:kern w:val="0"/>
          <w:sz w:val="24"/>
          <w:szCs w:val="24"/>
        </w:rPr>
      </w:pPr>
      <w:r>
        <w:rPr>
          <w:rFonts w:asciiTheme="majorHAnsi" w:hAnsiTheme="majorHAnsi" w:cstheme="majorHAnsi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4520849</wp:posOffset>
            </wp:positionH>
            <wp:positionV relativeFrom="paragraph">
              <wp:posOffset>48459</wp:posOffset>
            </wp:positionV>
            <wp:extent cx="1972727" cy="1207827"/>
            <wp:effectExtent l="19050" t="0" r="8473" b="0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27" cy="120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633" w:rsidRPr="0025364E">
        <w:rPr>
          <w:rFonts w:asciiTheme="majorHAnsi" w:hAnsiTheme="majorHAnsi" w:cstheme="majorHAnsi"/>
          <w:kern w:val="0"/>
          <w:sz w:val="24"/>
          <w:szCs w:val="24"/>
        </w:rPr>
        <w:t>Email: h-abe@jwri.osaka-u.ac.jp</w:t>
      </w:r>
    </w:p>
    <w:sectPr w:rsidR="001F4633" w:rsidRPr="0025364E" w:rsidSect="00CF3188">
      <w:headerReference w:type="default" r:id="rId9"/>
      <w:footerReference w:type="default" r:id="rId10"/>
      <w:pgSz w:w="11906" w:h="16838"/>
      <w:pgMar w:top="1701" w:right="1418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62B" w:rsidRDefault="00AD762B" w:rsidP="00C67065">
      <w:r>
        <w:separator/>
      </w:r>
    </w:p>
  </w:endnote>
  <w:endnote w:type="continuationSeparator" w:id="0">
    <w:p w:rsidR="00AD762B" w:rsidRDefault="00AD762B" w:rsidP="00C670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065" w:rsidRDefault="00C67065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-1102028</wp:posOffset>
          </wp:positionH>
          <wp:positionV relativeFrom="paragraph">
            <wp:posOffset>244920</wp:posOffset>
          </wp:positionV>
          <wp:extent cx="10720942" cy="559559"/>
          <wp:effectExtent l="19050" t="0" r="4208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0942" cy="5595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62B" w:rsidRDefault="00AD762B" w:rsidP="00C67065">
      <w:r>
        <w:separator/>
      </w:r>
    </w:p>
  </w:footnote>
  <w:footnote w:type="continuationSeparator" w:id="0">
    <w:p w:rsidR="00AD762B" w:rsidRDefault="00AD762B" w:rsidP="00C670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065" w:rsidRDefault="00C67065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-3251551</wp:posOffset>
          </wp:positionH>
          <wp:positionV relativeFrom="paragraph">
            <wp:posOffset>-601800</wp:posOffset>
          </wp:positionV>
          <wp:extent cx="10714753" cy="559558"/>
          <wp:effectExtent l="1905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4753" cy="5595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7065"/>
    <w:rsid w:val="000038E0"/>
    <w:rsid w:val="00044012"/>
    <w:rsid w:val="000649B4"/>
    <w:rsid w:val="00074DB2"/>
    <w:rsid w:val="0008139C"/>
    <w:rsid w:val="000907A3"/>
    <w:rsid w:val="000A3CAB"/>
    <w:rsid w:val="000C678C"/>
    <w:rsid w:val="000E26F3"/>
    <w:rsid w:val="000F6428"/>
    <w:rsid w:val="000F77E7"/>
    <w:rsid w:val="00127DD1"/>
    <w:rsid w:val="001404C0"/>
    <w:rsid w:val="001B3322"/>
    <w:rsid w:val="001F4633"/>
    <w:rsid w:val="00205A09"/>
    <w:rsid w:val="0025364E"/>
    <w:rsid w:val="00257622"/>
    <w:rsid w:val="003343A7"/>
    <w:rsid w:val="00350839"/>
    <w:rsid w:val="00383E0A"/>
    <w:rsid w:val="00472FDB"/>
    <w:rsid w:val="00480187"/>
    <w:rsid w:val="00493779"/>
    <w:rsid w:val="00495ACF"/>
    <w:rsid w:val="004F7A5A"/>
    <w:rsid w:val="0053615A"/>
    <w:rsid w:val="00542A25"/>
    <w:rsid w:val="00544CA5"/>
    <w:rsid w:val="005A3494"/>
    <w:rsid w:val="00611052"/>
    <w:rsid w:val="00614ED1"/>
    <w:rsid w:val="00670CD4"/>
    <w:rsid w:val="006742D1"/>
    <w:rsid w:val="00685B44"/>
    <w:rsid w:val="006C3AC9"/>
    <w:rsid w:val="006E7155"/>
    <w:rsid w:val="00722C6E"/>
    <w:rsid w:val="007C2FDC"/>
    <w:rsid w:val="007F5379"/>
    <w:rsid w:val="00881427"/>
    <w:rsid w:val="00895A59"/>
    <w:rsid w:val="009009BC"/>
    <w:rsid w:val="00911443"/>
    <w:rsid w:val="009429FE"/>
    <w:rsid w:val="009B2A31"/>
    <w:rsid w:val="00A154AE"/>
    <w:rsid w:val="00A6161A"/>
    <w:rsid w:val="00A641BB"/>
    <w:rsid w:val="00AB27A8"/>
    <w:rsid w:val="00AD762B"/>
    <w:rsid w:val="00B24D03"/>
    <w:rsid w:val="00B278AA"/>
    <w:rsid w:val="00BD7756"/>
    <w:rsid w:val="00C547D4"/>
    <w:rsid w:val="00C67065"/>
    <w:rsid w:val="00CC5ED0"/>
    <w:rsid w:val="00CF3188"/>
    <w:rsid w:val="00D158BC"/>
    <w:rsid w:val="00E4098D"/>
    <w:rsid w:val="00E45F48"/>
    <w:rsid w:val="00E46F0B"/>
    <w:rsid w:val="00EA704D"/>
    <w:rsid w:val="00F146ED"/>
    <w:rsid w:val="00F42F03"/>
    <w:rsid w:val="00F75E71"/>
    <w:rsid w:val="00FC2D0A"/>
    <w:rsid w:val="00FD663F"/>
    <w:rsid w:val="00FF1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C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6706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67065"/>
  </w:style>
  <w:style w:type="paragraph" w:styleId="a5">
    <w:name w:val="footer"/>
    <w:basedOn w:val="a"/>
    <w:link w:val="a6"/>
    <w:uiPriority w:val="99"/>
    <w:semiHidden/>
    <w:unhideWhenUsed/>
    <w:rsid w:val="00C670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67065"/>
  </w:style>
  <w:style w:type="character" w:styleId="a7">
    <w:name w:val="Hyperlink"/>
    <w:basedOn w:val="a0"/>
    <w:uiPriority w:val="99"/>
    <w:unhideWhenUsed/>
    <w:rsid w:val="004F7A5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F7A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F7A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jwri.osaka-u.ac.jp/en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Hiroya Abe</dc:creator>
  <cp:lastModifiedBy>Hiroya Abe</cp:lastModifiedBy>
  <cp:revision>19</cp:revision>
  <cp:lastPrinted>2013-01-07T06:07:00Z</cp:lastPrinted>
  <dcterms:created xsi:type="dcterms:W3CDTF">2013-01-04T02:26:00Z</dcterms:created>
  <dcterms:modified xsi:type="dcterms:W3CDTF">2013-01-07T06:11:00Z</dcterms:modified>
</cp:coreProperties>
</file>